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Ardule StepSeq Integrated Specification v3.0a</w:t>
        <w:br/>
        <w:t>Transport · Recording · Input Architecture (Unified Design)</w:t>
      </w:r>
    </w:p>
    <w:p>
      <w:r>
        <w:t>작성일: 2026-02-27</w:t>
      </w:r>
    </w:p>
    <w:p>
      <w:r>
        <w:t>수정 사항: OVDB 정책을 '단계 승격'에서 'Replace(덮어쓰기)' 정책으로 변경.</w:t>
        <w:br/>
      </w:r>
    </w:p>
    <w:p>
      <w:pPr>
        <w:pStyle w:val="Heading1"/>
      </w:pPr>
      <w:r>
        <w:t>1. 설계 철학 (Design Philosophy)</w:t>
      </w:r>
    </w:p>
    <w:p>
      <w:r>
        <w:t>- StepSeq는 1마디(bar) 단위 편집 시스템이다.</w:t>
      </w:r>
    </w:p>
    <w:p>
      <w:r>
        <w:t>- 최종 기록 권위는 ADT 그리드이다.</w:t>
      </w:r>
    </w:p>
    <w:p>
      <w:r>
        <w:t>- MetaTime(절대 tick 기반)을 유지한다.</w:t>
      </w:r>
    </w:p>
    <w:p>
      <w:r>
        <w:t>- 안정성, 예측 가능성, 음악적 사용성을 최우선으로 한다.</w:t>
      </w:r>
    </w:p>
    <w:p>
      <w:r>
        <w:t>- 편집(viewBar)과 재생(playBar)을 구조적으로 분리한다.</w:t>
      </w:r>
    </w:p>
    <w:p>
      <w:pPr>
        <w:pStyle w:val="Heading1"/>
      </w:pPr>
      <w:r>
        <w:t>2. 계층 구조 (Layer Architecture)</w:t>
      </w:r>
    </w:p>
    <w:p>
      <w:r>
        <w:t>Transport layer: 플레이헤드 진행 및 루프 범위 제어.</w:t>
      </w:r>
    </w:p>
    <w:p>
      <w:r>
        <w:t>Record arm layer: 입력이 패턴을 수정할 수 있는지 결정.</w:t>
      </w:r>
    </w:p>
    <w:p>
      <w:r>
        <w:t>Write policy (OVWR/OVDB): 기존 데이터와 새 입력의 병합 방식 정의.</w:t>
      </w:r>
    </w:p>
    <w:p>
      <w:pPr>
        <w:pStyle w:val="Heading2"/>
      </w:pPr>
      <w:r>
        <w:t>2.1 Transport Layer</w:t>
      </w:r>
    </w:p>
    <w:p>
      <w:r>
        <w:t>- loopEnabled (ON/OFF)</w:t>
      </w:r>
    </w:p>
    <w:p>
      <w:r>
        <w:t>- loopScope (PATTERN/BAR)</w:t>
      </w:r>
    </w:p>
    <w:p>
      <w:r>
        <w:t>- viewBar / playBar / queuedViewBar 분리</w:t>
      </w:r>
    </w:p>
    <w:p>
      <w:r>
        <w:t>- BAR looper는 마디 경계에서만 전환</w:t>
      </w:r>
    </w:p>
    <w:p>
      <w:pPr>
        <w:pStyle w:val="Heading2"/>
      </w:pPr>
      <w:r>
        <w:t>2.2 Record Arm Layer</w:t>
      </w:r>
    </w:p>
    <w:p>
      <w:r>
        <w:t>- REC=OFF: 모니터 전용</w:t>
      </w:r>
    </w:p>
    <w:p>
      <w:r>
        <w:t>- REC=ON: 기록 허용</w:t>
      </w:r>
    </w:p>
    <w:p>
      <w:r>
        <w:t>- 기록 대상은 항상 viewBar 기준</w:t>
      </w:r>
    </w:p>
    <w:p>
      <w:pPr>
        <w:pStyle w:val="Heading2"/>
      </w:pPr>
      <w:r>
        <w:t>2.3 Write Policy Layer</w:t>
      </w:r>
    </w:p>
    <w:p>
      <w:r>
        <w:t>- OVWR: Replace(덮어쓰기) + 녹음 시작 시 기존 데이터 초기화 + 세션 종료 시 Commit/Rollback</w:t>
      </w:r>
    </w:p>
    <w:p>
      <w:r>
        <w:t>- OVDB: Replace(덮어쓰기) + 기존 데이터 유지 + 루프 기반 세션</w:t>
      </w:r>
    </w:p>
    <w:p>
      <w:r>
        <w:t>- REC=ON일 때만 의미 있음</w:t>
      </w:r>
    </w:p>
    <w:p>
      <w:pPr>
        <w:pStyle w:val="Heading1"/>
      </w:pPr>
      <w:r>
        <w:t>3. 핵심 상태 변수</w:t>
      </w:r>
    </w:p>
    <w:p>
      <w:r>
        <w:t>patternBars, viewBar, playBar, queuedViewBar</w:t>
      </w:r>
    </w:p>
    <w:p>
      <w:r>
        <w:t>cursorStep, loopEnabled, loopScope</w:t>
      </w:r>
    </w:p>
    <w:p>
      <w:r>
        <w:t>REC, policy</w:t>
      </w:r>
    </w:p>
    <w:p>
      <w:pPr>
        <w:pStyle w:val="Heading1"/>
      </w:pPr>
      <w:r>
        <w:t>4. Transport 동작 정의</w:t>
      </w:r>
    </w:p>
    <w:p>
      <w:r>
        <w:t>loopEnabled=OFF: 일반 재생</w:t>
      </w:r>
    </w:p>
    <w:p>
      <w:r>
        <w:t>loopEnabled=ON &amp; PATTERN: 전체 패턴 루프</w:t>
      </w:r>
    </w:p>
    <w:p>
      <w:r>
        <w:t>loopEnabled=ON &amp; BAR: 현재 마디만 루프</w:t>
      </w:r>
    </w:p>
    <w:p>
      <w:r>
        <w:t>[ ] 입력 시 queuedViewBar 설정, 경계에서 playBar 전환</w:t>
      </w:r>
    </w:p>
    <w:p>
      <w:pPr>
        <w:pStyle w:val="Heading1"/>
      </w:pPr>
      <w:r>
        <w:t>5. 입력 및 기록 시스템</w:t>
      </w:r>
    </w:p>
    <w:p>
      <w:pPr>
        <w:pStyle w:val="Heading2"/>
      </w:pPr>
      <w:r>
        <w:t>5.1 Basic Step Record</w:t>
      </w:r>
    </w:p>
    <w:p>
      <w:r>
        <w:t>- 기록 대상: pattern[viewBar][cursorStep][lane]</w:t>
      </w:r>
    </w:p>
    <w:p>
      <w:r>
        <w:t>- 입력 시 해당 셀을 Replace 방식으로 갱신</w:t>
      </w:r>
    </w:p>
    <w:p>
      <w:r>
        <w:t>- Transport 정지/재생 무관</w:t>
      </w:r>
    </w:p>
    <w:p>
      <w:r>
        <w:t>- Cursor Auto Advance 옵션 가능</w:t>
      </w:r>
    </w:p>
    <w:p>
      <w:pPr>
        <w:pStyle w:val="Heading2"/>
      </w:pPr>
      <w:r>
        <w:t>5.2 Quantized Live Record</w:t>
      </w:r>
    </w:p>
    <w:p>
      <w:r>
        <w:t>- Quantize: NEAREST STEP (HARD)</w:t>
      </w:r>
    </w:p>
    <w:p>
      <w:r>
        <w:t>- playBar 기준 타이밍 계산</w:t>
      </w:r>
    </w:p>
    <w:p>
      <w:r>
        <w:t>- 실제 기록 대상은 viewBar</w:t>
      </w:r>
    </w:p>
    <w:p>
      <w:r>
        <w:t>- queuedViewBar는 경계 전까지 영향 없음</w:t>
      </w:r>
    </w:p>
    <w:p>
      <w:pPr>
        <w:pStyle w:val="Heading1"/>
      </w:pPr>
      <w:r>
        <w:t>6. Soft Quantize 규칙</w:t>
      </w:r>
    </w:p>
    <w:p>
      <w:r>
        <w:t>±50% 스냅 → 가장 가까운 스텝 배치</w:t>
      </w:r>
    </w:p>
    <w:p>
      <w:r>
        <w:t>다음 bar로 넘어가지 않음</w:t>
      </w:r>
    </w:p>
    <w:p>
      <w:pPr>
        <w:pStyle w:val="Heading1"/>
      </w:pPr>
      <w:r>
        <w:t>7. Velocity 매핑</w:t>
      </w:r>
    </w:p>
    <w:p>
      <w:r>
        <w:t>0: 무시</w:t>
      </w:r>
    </w:p>
    <w:p>
      <w:r>
        <w:t>1–31: -</w:t>
      </w:r>
    </w:p>
    <w:p>
      <w:r>
        <w:t>32–79: x</w:t>
      </w:r>
    </w:p>
    <w:p>
      <w:r>
        <w:t>80–127: o</w:t>
      </w:r>
    </w:p>
    <w:p>
      <w:pPr>
        <w:pStyle w:val="Heading1"/>
      </w:pPr>
      <w:r>
        <w:t>8. Count-in 시스템</w:t>
      </w:r>
    </w:p>
    <w:p>
      <w:r>
        <w:t>- 1 bar Count-in</w:t>
      </w:r>
    </w:p>
    <w:p>
      <w:r>
        <w:t>- 마지막 박 accent</w:t>
      </w:r>
    </w:p>
    <w:p>
      <w:r>
        <w:t>- Count-in 중 입력 완전 무시</w:t>
      </w:r>
    </w:p>
    <w:p>
      <w:pPr>
        <w:pStyle w:val="Heading1"/>
      </w:pPr>
      <w:r>
        <w:t>9. Preview / Playback / Record 분리</w:t>
      </w:r>
    </w:p>
    <w:p>
      <w:r>
        <w:t>- Preview: 즉시 1회 출력, 그리드와 독립</w:t>
      </w:r>
    </w:p>
    <w:p>
      <w:r>
        <w:t>- Playback: 그리드 기반 재생</w:t>
      </w:r>
    </w:p>
    <w:p>
      <w:r>
        <w:t>- Record: Quantize 후 ADT 기록 (Replace 정책 적용)</w:t>
      </w:r>
    </w:p>
    <w:p>
      <w:pPr>
        <w:pStyle w:val="Heading1"/>
      </w:pPr>
      <w:r>
        <w:t>10. 상태 머신</w:t>
      </w:r>
    </w:p>
    <w:p>
      <w:r>
        <w:t>OFF → READY → COUNT-IN → RECORDING</w:t>
      </w:r>
    </w:p>
    <w:p>
      <w:r>
        <w:t>Overwrite(OVWR): 단일 패스 + 시작 시 초기화 + 종료 시 Commit/Rollback</w:t>
      </w:r>
    </w:p>
    <w:p>
      <w:r>
        <w:t>Overdub(OVDB): 루프 기반 세션 + 기존 데이터 유지 + 입력 시 Replace</w:t>
      </w:r>
    </w:p>
    <w:p>
      <w:pPr>
        <w:pStyle w:val="Heading1"/>
      </w:pPr>
      <w:r>
        <w:t>11. 안전 설계 원칙</w:t>
      </w:r>
    </w:p>
    <w:p>
      <w:r>
        <w:t>- LOOP 범위 명확 표시</w:t>
      </w:r>
    </w:p>
    <w:p>
      <w:r>
        <w:t>- queuedViewBar 활성 시 NEXT 표시 권장</w:t>
      </w:r>
    </w:p>
    <w:p>
      <w:r>
        <w:t>- scope 변경 시 queuedViewBar 초기화</w:t>
      </w:r>
    </w:p>
    <w:p>
      <w:r>
        <w:t>- REC=OFF 시 Write Policy 비활성 표시</w:t>
      </w:r>
    </w:p>
    <w:p>
      <w:pPr>
        <w:pStyle w:val="Heading1"/>
      </w:pPr>
      <w:r>
        <w:t>설계 요약</w:t>
      </w:r>
    </w:p>
    <w:p>
      <w:r>
        <w:t>Transport / Record Arm / Write Policy를 직교적으로 분리한 구조 위에</w:t>
      </w:r>
    </w:p>
    <w:p>
      <w:r>
        <w:t>Replace 기반 OVWR/OVDB 정책을 적용한 통합 StepSeq 아키텍처이다.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